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F9" w:rsidRPr="00A909FD" w:rsidRDefault="00A909FD" w:rsidP="00DC6C14">
      <w:pPr>
        <w:ind w:firstLineChars="500" w:firstLine="1373"/>
        <w:rPr>
          <w:b/>
          <w:sz w:val="28"/>
          <w:szCs w:val="28"/>
        </w:rPr>
      </w:pPr>
      <w:r w:rsidRPr="00A909FD">
        <w:rPr>
          <w:rFonts w:hint="eastAsia"/>
          <w:b/>
          <w:sz w:val="28"/>
          <w:szCs w:val="28"/>
        </w:rPr>
        <w:t>農地法施行規則第17条第2項の適用</w:t>
      </w:r>
      <w:r w:rsidR="003F1E40">
        <w:rPr>
          <w:rFonts w:hint="eastAsia"/>
          <w:b/>
          <w:sz w:val="28"/>
          <w:szCs w:val="28"/>
        </w:rPr>
        <w:t>に</w:t>
      </w:r>
      <w:r w:rsidRPr="00A909FD">
        <w:rPr>
          <w:rFonts w:hint="eastAsia"/>
          <w:b/>
          <w:sz w:val="28"/>
          <w:szCs w:val="28"/>
        </w:rPr>
        <w:t>よる</w:t>
      </w:r>
    </w:p>
    <w:p w:rsidR="00B75EA9" w:rsidRDefault="00A909FD" w:rsidP="00DC6C14">
      <w:pPr>
        <w:ind w:firstLineChars="500" w:firstLine="1373"/>
        <w:rPr>
          <w:b/>
          <w:sz w:val="28"/>
          <w:szCs w:val="28"/>
        </w:rPr>
      </w:pPr>
      <w:r w:rsidRPr="00A909FD">
        <w:rPr>
          <w:rFonts w:hint="eastAsia"/>
          <w:b/>
          <w:sz w:val="28"/>
          <w:szCs w:val="28"/>
        </w:rPr>
        <w:t>下限面積（別段面積）の取扱い基準</w:t>
      </w:r>
    </w:p>
    <w:p w:rsidR="00A909FD" w:rsidRPr="00A909FD" w:rsidRDefault="00A909FD" w:rsidP="00B75EA9">
      <w:pPr>
        <w:ind w:firstLineChars="3000" w:firstLine="6474"/>
        <w:rPr>
          <w:b/>
          <w:sz w:val="22"/>
        </w:rPr>
      </w:pPr>
      <w:r>
        <w:rPr>
          <w:rFonts w:hint="eastAsia"/>
          <w:b/>
          <w:sz w:val="22"/>
        </w:rPr>
        <w:t>大鹿村農業委員会</w:t>
      </w:r>
    </w:p>
    <w:p w:rsidR="00A909FD" w:rsidRPr="00B75EA9" w:rsidRDefault="00A909FD">
      <w:pPr>
        <w:rPr>
          <w:b/>
          <w:sz w:val="22"/>
        </w:rPr>
      </w:pPr>
      <w:r w:rsidRPr="00B75EA9">
        <w:rPr>
          <w:rFonts w:hint="eastAsia"/>
          <w:b/>
          <w:sz w:val="22"/>
        </w:rPr>
        <w:t>1.趣旨</w:t>
      </w:r>
    </w:p>
    <w:p w:rsidR="00A909FD" w:rsidRDefault="00A909FD">
      <w:pPr>
        <w:rPr>
          <w:sz w:val="22"/>
        </w:rPr>
      </w:pPr>
      <w:r>
        <w:rPr>
          <w:rFonts w:hint="eastAsia"/>
          <w:sz w:val="22"/>
        </w:rPr>
        <w:t xml:space="preserve">　新規就農促進、農業後継者対策、耕作放棄地解消の一環として、転居</w:t>
      </w:r>
      <w:r w:rsidR="00547D0C">
        <w:rPr>
          <w:rFonts w:hint="eastAsia"/>
          <w:sz w:val="22"/>
        </w:rPr>
        <w:t>、転入（移住定住）、就農を図るため、次の要件の全てに該当する農地については、所有者からの申し出（申請）により、農業委員会が総会で農地法施行規則第17条第2項の適用の適否について審議し、適と認めた場合下限面積を1アールに引き下げる。</w:t>
      </w:r>
    </w:p>
    <w:p w:rsidR="00547D0C" w:rsidRDefault="00547D0C" w:rsidP="00547D0C">
      <w:pPr>
        <w:ind w:left="1100" w:hangingChars="500" w:hanging="1100"/>
        <w:rPr>
          <w:sz w:val="22"/>
        </w:rPr>
      </w:pPr>
      <w:r>
        <w:rPr>
          <w:rFonts w:hint="eastAsia"/>
          <w:sz w:val="22"/>
        </w:rPr>
        <w:t xml:space="preserve">　要件：①大鹿村空き家情報に登録されている申請者所有宅地（</w:t>
      </w:r>
      <w:r w:rsidR="00B75EA9">
        <w:rPr>
          <w:rFonts w:hint="eastAsia"/>
          <w:sz w:val="22"/>
        </w:rPr>
        <w:t>住宅</w:t>
      </w:r>
      <w:r>
        <w:rPr>
          <w:rFonts w:hint="eastAsia"/>
          <w:sz w:val="22"/>
        </w:rPr>
        <w:t>）に隣接またはそれに準ずる</w:t>
      </w:r>
      <w:r w:rsidR="00B1148C">
        <w:rPr>
          <w:rFonts w:hint="eastAsia"/>
          <w:sz w:val="22"/>
        </w:rPr>
        <w:t>農地</w:t>
      </w:r>
      <w:r w:rsidR="008831ED">
        <w:rPr>
          <w:rFonts w:hint="eastAsia"/>
          <w:sz w:val="22"/>
        </w:rPr>
        <w:t>。</w:t>
      </w:r>
      <w:r>
        <w:rPr>
          <w:rFonts w:hint="eastAsia"/>
          <w:sz w:val="22"/>
        </w:rPr>
        <w:t>（それに準ずる</w:t>
      </w:r>
      <w:r w:rsidR="00B1148C">
        <w:rPr>
          <w:rFonts w:hint="eastAsia"/>
          <w:sz w:val="22"/>
        </w:rPr>
        <w:t>農地</w:t>
      </w:r>
      <w:r>
        <w:rPr>
          <w:rFonts w:hint="eastAsia"/>
          <w:sz w:val="22"/>
        </w:rPr>
        <w:t>とは、</w:t>
      </w:r>
      <w:r w:rsidR="003E3AE3">
        <w:rPr>
          <w:rFonts w:hint="eastAsia"/>
          <w:sz w:val="22"/>
        </w:rPr>
        <w:t>宅地に隣接する道路・水路を挟んでいる農地とする</w:t>
      </w:r>
      <w:r w:rsidR="000E1447">
        <w:rPr>
          <w:rFonts w:hint="eastAsia"/>
          <w:sz w:val="22"/>
        </w:rPr>
        <w:t>）</w:t>
      </w:r>
    </w:p>
    <w:p w:rsidR="00547D0C" w:rsidRDefault="00547D0C" w:rsidP="00547D0C">
      <w:pPr>
        <w:ind w:left="1100" w:hangingChars="500" w:hanging="1100"/>
        <w:rPr>
          <w:sz w:val="22"/>
        </w:rPr>
      </w:pPr>
      <w:r>
        <w:rPr>
          <w:rFonts w:hint="eastAsia"/>
          <w:sz w:val="22"/>
        </w:rPr>
        <w:t xml:space="preserve">　　　　②遊休農地もしくは遊休化の恐れのある農地</w:t>
      </w:r>
      <w:r w:rsidR="008831ED">
        <w:rPr>
          <w:rFonts w:hint="eastAsia"/>
          <w:sz w:val="22"/>
        </w:rPr>
        <w:t>。</w:t>
      </w:r>
    </w:p>
    <w:p w:rsidR="00547D0C" w:rsidRDefault="00547D0C" w:rsidP="00547D0C">
      <w:pPr>
        <w:ind w:left="1100" w:hangingChars="500" w:hanging="1100"/>
        <w:rPr>
          <w:sz w:val="22"/>
        </w:rPr>
      </w:pPr>
      <w:r>
        <w:rPr>
          <w:rFonts w:hint="eastAsia"/>
          <w:sz w:val="22"/>
        </w:rPr>
        <w:t xml:space="preserve">　　　　③集団的な農地利用、農作業の共同化等に支障のない農地</w:t>
      </w:r>
      <w:r w:rsidR="008831ED">
        <w:rPr>
          <w:rFonts w:hint="eastAsia"/>
          <w:sz w:val="22"/>
        </w:rPr>
        <w:t>。</w:t>
      </w:r>
    </w:p>
    <w:p w:rsidR="000E1447" w:rsidRDefault="000E1447" w:rsidP="00547D0C">
      <w:pPr>
        <w:ind w:left="1079" w:hangingChars="500" w:hanging="1079"/>
        <w:rPr>
          <w:sz w:val="22"/>
        </w:rPr>
      </w:pPr>
      <w:r>
        <w:rPr>
          <w:rFonts w:hint="eastAsia"/>
          <w:b/>
          <w:sz w:val="22"/>
        </w:rPr>
        <w:t xml:space="preserve">　　　　</w:t>
      </w:r>
      <w:r>
        <w:rPr>
          <w:rFonts w:hint="eastAsia"/>
          <w:sz w:val="22"/>
        </w:rPr>
        <w:t>④農地を取得しようとする者</w:t>
      </w:r>
      <w:r w:rsidR="008831ED">
        <w:rPr>
          <w:rFonts w:hint="eastAsia"/>
          <w:sz w:val="22"/>
        </w:rPr>
        <w:t>が</w:t>
      </w:r>
      <w:r>
        <w:rPr>
          <w:rFonts w:hint="eastAsia"/>
          <w:sz w:val="22"/>
        </w:rPr>
        <w:t>、権利取得日から起算して3年以上継続して</w:t>
      </w:r>
    </w:p>
    <w:p w:rsidR="000E1447" w:rsidRPr="000E1447" w:rsidRDefault="000E1447" w:rsidP="000E1447">
      <w:pPr>
        <w:ind w:leftChars="500" w:left="1050"/>
        <w:rPr>
          <w:sz w:val="22"/>
        </w:rPr>
      </w:pPr>
      <w:r>
        <w:rPr>
          <w:rFonts w:hint="eastAsia"/>
          <w:sz w:val="22"/>
        </w:rPr>
        <w:t>耕作すること</w:t>
      </w:r>
      <w:r w:rsidR="008831ED">
        <w:rPr>
          <w:rFonts w:hint="eastAsia"/>
          <w:sz w:val="22"/>
        </w:rPr>
        <w:t>が認められること。</w:t>
      </w:r>
    </w:p>
    <w:p w:rsidR="000E1447" w:rsidRDefault="000E1447" w:rsidP="00547D0C">
      <w:pPr>
        <w:ind w:left="1079" w:hangingChars="500" w:hanging="1079"/>
        <w:rPr>
          <w:b/>
          <w:sz w:val="22"/>
        </w:rPr>
      </w:pPr>
    </w:p>
    <w:p w:rsidR="00B1148C" w:rsidRDefault="00B1148C" w:rsidP="00547D0C">
      <w:pPr>
        <w:ind w:left="1079" w:hangingChars="500" w:hanging="1079"/>
        <w:rPr>
          <w:b/>
          <w:sz w:val="22"/>
        </w:rPr>
      </w:pPr>
    </w:p>
    <w:p w:rsidR="00B1148C" w:rsidRDefault="00B1148C" w:rsidP="00547D0C">
      <w:pPr>
        <w:ind w:left="1079" w:hangingChars="500" w:hanging="1079"/>
        <w:rPr>
          <w:b/>
          <w:sz w:val="22"/>
        </w:rPr>
      </w:pPr>
    </w:p>
    <w:p w:rsidR="00547D0C" w:rsidRPr="00B75EA9" w:rsidRDefault="003E3AE3" w:rsidP="00547D0C">
      <w:pPr>
        <w:ind w:left="1079" w:hangingChars="500" w:hanging="1079"/>
        <w:rPr>
          <w:b/>
          <w:sz w:val="22"/>
        </w:rPr>
      </w:pPr>
      <w:r w:rsidRPr="00B75EA9">
        <w:rPr>
          <w:rFonts w:hint="eastAsia"/>
          <w:b/>
          <w:sz w:val="22"/>
        </w:rPr>
        <w:lastRenderedPageBreak/>
        <w:t>2.取扱い方法</w:t>
      </w:r>
    </w:p>
    <w:p w:rsidR="00B1148C" w:rsidRDefault="00B1148C" w:rsidP="00547D0C">
      <w:pPr>
        <w:ind w:left="1100" w:hangingChars="500" w:hanging="1100"/>
        <w:rPr>
          <w:sz w:val="22"/>
        </w:rPr>
      </w:pPr>
      <w:r>
        <w:rPr>
          <w:rFonts w:hint="eastAsia"/>
          <w:sz w:val="22"/>
        </w:rPr>
        <w:t>（1）</w:t>
      </w:r>
      <w:r w:rsidR="00F13FA3">
        <w:rPr>
          <w:rFonts w:hint="eastAsia"/>
          <w:sz w:val="22"/>
        </w:rPr>
        <w:t>別段面積の適用を受けようとする者は、農地法施行規則第17条第2項の下限</w:t>
      </w:r>
    </w:p>
    <w:p w:rsidR="00F13FA3" w:rsidRDefault="00F13FA3" w:rsidP="00547D0C">
      <w:pPr>
        <w:ind w:left="1100" w:hangingChars="500" w:hanging="1100"/>
        <w:rPr>
          <w:sz w:val="22"/>
        </w:rPr>
      </w:pPr>
      <w:r>
        <w:rPr>
          <w:rFonts w:hint="eastAsia"/>
          <w:sz w:val="22"/>
        </w:rPr>
        <w:t xml:space="preserve">　　　面積（別段面積）の適用申請書を農業委員会に提出する。</w:t>
      </w:r>
    </w:p>
    <w:p w:rsidR="003E3AE3" w:rsidRDefault="003E3AE3" w:rsidP="00547D0C">
      <w:pPr>
        <w:ind w:left="1100" w:hangingChars="500" w:hanging="1100"/>
        <w:rPr>
          <w:sz w:val="22"/>
        </w:rPr>
      </w:pPr>
      <w:r>
        <w:rPr>
          <w:rFonts w:hint="eastAsia"/>
          <w:sz w:val="22"/>
        </w:rPr>
        <w:t>（</w:t>
      </w:r>
      <w:r w:rsidR="00F13FA3">
        <w:rPr>
          <w:rFonts w:hint="eastAsia"/>
          <w:sz w:val="22"/>
        </w:rPr>
        <w:t>2</w:t>
      </w:r>
      <w:r>
        <w:rPr>
          <w:rFonts w:hint="eastAsia"/>
          <w:sz w:val="22"/>
        </w:rPr>
        <w:t>）受付の締め切りは毎月15日とし、当該月の農業委員会総会で審議する。</w:t>
      </w:r>
    </w:p>
    <w:p w:rsidR="003E3AE3" w:rsidRDefault="003E3AE3" w:rsidP="00547D0C">
      <w:pPr>
        <w:ind w:left="1100" w:hangingChars="500" w:hanging="1100"/>
        <w:rPr>
          <w:sz w:val="22"/>
        </w:rPr>
      </w:pPr>
      <w:r>
        <w:rPr>
          <w:rFonts w:hint="eastAsia"/>
          <w:sz w:val="22"/>
        </w:rPr>
        <w:t>（</w:t>
      </w:r>
      <w:r w:rsidR="00F13FA3">
        <w:rPr>
          <w:rFonts w:hint="eastAsia"/>
          <w:sz w:val="22"/>
        </w:rPr>
        <w:t>3</w:t>
      </w:r>
      <w:r>
        <w:rPr>
          <w:rFonts w:hint="eastAsia"/>
          <w:sz w:val="22"/>
        </w:rPr>
        <w:t>）農地取得直後の農地転用は認めない。</w:t>
      </w:r>
    </w:p>
    <w:p w:rsidR="003E3AE3" w:rsidRPr="00B75EA9" w:rsidRDefault="003E3AE3" w:rsidP="00547D0C">
      <w:pPr>
        <w:ind w:left="1079" w:hangingChars="500" w:hanging="1079"/>
        <w:rPr>
          <w:b/>
          <w:sz w:val="22"/>
        </w:rPr>
      </w:pPr>
      <w:r w:rsidRPr="00B75EA9">
        <w:rPr>
          <w:rFonts w:hint="eastAsia"/>
          <w:b/>
          <w:sz w:val="22"/>
        </w:rPr>
        <w:t>3.現地調査について</w:t>
      </w:r>
    </w:p>
    <w:p w:rsidR="00B75EA9" w:rsidRDefault="00B75EA9" w:rsidP="00F13FA3">
      <w:pPr>
        <w:ind w:left="359" w:hangingChars="163" w:hanging="359"/>
        <w:rPr>
          <w:sz w:val="22"/>
        </w:rPr>
      </w:pPr>
      <w:r>
        <w:rPr>
          <w:rFonts w:hint="eastAsia"/>
          <w:sz w:val="22"/>
        </w:rPr>
        <w:t xml:space="preserve">　</w:t>
      </w:r>
      <w:r w:rsidR="00F13FA3">
        <w:rPr>
          <w:rFonts w:hint="eastAsia"/>
          <w:sz w:val="22"/>
        </w:rPr>
        <w:t xml:space="preserve">　農業委員会は、申請に基づき</w:t>
      </w:r>
      <w:r>
        <w:rPr>
          <w:rFonts w:hint="eastAsia"/>
          <w:sz w:val="22"/>
        </w:rPr>
        <w:t>地区担当農業委員</w:t>
      </w:r>
      <w:r w:rsidR="00F13FA3">
        <w:rPr>
          <w:rFonts w:hint="eastAsia"/>
          <w:sz w:val="22"/>
        </w:rPr>
        <w:t>及び</w:t>
      </w:r>
      <w:r>
        <w:rPr>
          <w:rFonts w:hint="eastAsia"/>
          <w:sz w:val="22"/>
        </w:rPr>
        <w:t>農業委員会事務局職員の複数人で</w:t>
      </w:r>
      <w:r w:rsidR="00F13FA3">
        <w:rPr>
          <w:rFonts w:hint="eastAsia"/>
          <w:sz w:val="22"/>
        </w:rPr>
        <w:t>現地調査を</w:t>
      </w:r>
      <w:r>
        <w:rPr>
          <w:rFonts w:hint="eastAsia"/>
          <w:sz w:val="22"/>
        </w:rPr>
        <w:t>行う。</w:t>
      </w:r>
      <w:r w:rsidR="00F13FA3">
        <w:rPr>
          <w:rFonts w:hint="eastAsia"/>
          <w:sz w:val="22"/>
        </w:rPr>
        <w:t>また、権利を取得した後の農地利用</w:t>
      </w:r>
      <w:r w:rsidR="008831ED">
        <w:rPr>
          <w:rFonts w:hint="eastAsia"/>
          <w:sz w:val="22"/>
        </w:rPr>
        <w:t>状況について調査を行うことができる。</w:t>
      </w:r>
    </w:p>
    <w:p w:rsidR="00B75EA9" w:rsidRPr="00B75EA9" w:rsidRDefault="00B75EA9" w:rsidP="00547D0C">
      <w:pPr>
        <w:ind w:left="1100" w:hangingChars="500" w:hanging="1100"/>
        <w:rPr>
          <w:b/>
          <w:sz w:val="22"/>
        </w:rPr>
      </w:pPr>
      <w:r>
        <w:rPr>
          <w:rFonts w:hint="eastAsia"/>
          <w:sz w:val="22"/>
        </w:rPr>
        <w:t xml:space="preserve">　</w:t>
      </w:r>
      <w:r w:rsidRPr="00B75EA9">
        <w:rPr>
          <w:rFonts w:hint="eastAsia"/>
          <w:b/>
          <w:sz w:val="22"/>
        </w:rPr>
        <w:t>現地調査</w:t>
      </w:r>
      <w:r w:rsidR="008831ED">
        <w:rPr>
          <w:rFonts w:hint="eastAsia"/>
          <w:b/>
          <w:sz w:val="22"/>
        </w:rPr>
        <w:t>及び指導</w:t>
      </w:r>
    </w:p>
    <w:p w:rsidR="003E3AE3" w:rsidRDefault="00B75EA9" w:rsidP="00B75EA9">
      <w:pPr>
        <w:ind w:left="539" w:hangingChars="245" w:hanging="539"/>
        <w:rPr>
          <w:sz w:val="22"/>
        </w:rPr>
      </w:pPr>
      <w:r>
        <w:rPr>
          <w:rFonts w:hint="eastAsia"/>
          <w:sz w:val="22"/>
        </w:rPr>
        <w:t>（1）申請者所有の宅地（住宅）に隣接またはそれに準ずる農地であるか。</w:t>
      </w:r>
    </w:p>
    <w:p w:rsidR="00B75EA9" w:rsidRDefault="00B75EA9" w:rsidP="00B75EA9">
      <w:pPr>
        <w:ind w:left="539" w:hangingChars="245" w:hanging="539"/>
        <w:rPr>
          <w:sz w:val="22"/>
        </w:rPr>
      </w:pPr>
      <w:r>
        <w:rPr>
          <w:rFonts w:hint="eastAsia"/>
          <w:sz w:val="22"/>
        </w:rPr>
        <w:t>（2）宅地（住宅）と一体で権利移転等されることで、その後、適正に管理、耕作できると認められる農地であるか。（就農が図られるか）</w:t>
      </w:r>
    </w:p>
    <w:p w:rsidR="00B75EA9" w:rsidRDefault="00B75EA9" w:rsidP="00B75EA9">
      <w:pPr>
        <w:ind w:left="539" w:hangingChars="245" w:hanging="539"/>
        <w:rPr>
          <w:sz w:val="22"/>
        </w:rPr>
      </w:pPr>
      <w:r>
        <w:rPr>
          <w:rFonts w:hint="eastAsia"/>
          <w:sz w:val="22"/>
        </w:rPr>
        <w:t>（3）申請地が違反転用地でないか。</w:t>
      </w:r>
    </w:p>
    <w:p w:rsidR="00B75EA9" w:rsidRDefault="00B75EA9" w:rsidP="00B75EA9">
      <w:pPr>
        <w:ind w:left="539" w:hangingChars="245" w:hanging="539"/>
        <w:rPr>
          <w:sz w:val="22"/>
        </w:rPr>
      </w:pPr>
      <w:r>
        <w:rPr>
          <w:rFonts w:hint="eastAsia"/>
          <w:sz w:val="22"/>
        </w:rPr>
        <w:t>（4）遊休農地もしくは遊休化の恐れがある農地であるか。</w:t>
      </w:r>
    </w:p>
    <w:p w:rsidR="00B75EA9" w:rsidRDefault="00B75EA9" w:rsidP="00B75EA9">
      <w:pPr>
        <w:ind w:left="539" w:hangingChars="245" w:hanging="539"/>
        <w:rPr>
          <w:sz w:val="22"/>
        </w:rPr>
      </w:pPr>
      <w:r>
        <w:rPr>
          <w:rFonts w:hint="eastAsia"/>
          <w:sz w:val="22"/>
        </w:rPr>
        <w:t>（5）集団的な農地利用、農作業の共同化等に支障のない農地であるか。</w:t>
      </w:r>
    </w:p>
    <w:p w:rsidR="008831ED" w:rsidRDefault="008831ED" w:rsidP="00B75EA9">
      <w:pPr>
        <w:ind w:left="539" w:hangingChars="245" w:hanging="539"/>
        <w:rPr>
          <w:sz w:val="22"/>
        </w:rPr>
      </w:pPr>
      <w:r>
        <w:rPr>
          <w:rFonts w:hint="eastAsia"/>
          <w:sz w:val="22"/>
        </w:rPr>
        <w:t>（6）権利取得後の農地を適正に利用していないと認めるとき又は今後見込まれるときは、当該権利を有する者に指導をおこなう。</w:t>
      </w:r>
    </w:p>
    <w:p w:rsidR="005A5B25" w:rsidRPr="005A5B25" w:rsidRDefault="005A5B25" w:rsidP="005A5B25">
      <w:pPr>
        <w:ind w:left="577" w:hangingChars="245" w:hanging="577"/>
        <w:jc w:val="center"/>
        <w:rPr>
          <w:b/>
          <w:sz w:val="24"/>
          <w:szCs w:val="24"/>
        </w:rPr>
      </w:pPr>
      <w:r w:rsidRPr="005A5B25">
        <w:rPr>
          <w:rFonts w:hint="eastAsia"/>
          <w:b/>
          <w:sz w:val="24"/>
          <w:szCs w:val="24"/>
        </w:rPr>
        <w:lastRenderedPageBreak/>
        <w:t>農地法施行規則第17条第2項の下限面積（別段面積）の適用申請書</w:t>
      </w:r>
    </w:p>
    <w:p w:rsidR="005A5B25" w:rsidRDefault="00296529" w:rsidP="00296529">
      <w:pPr>
        <w:ind w:left="539" w:right="440" w:hangingChars="245" w:hanging="539"/>
        <w:jc w:val="right"/>
        <w:rPr>
          <w:sz w:val="22"/>
        </w:rPr>
      </w:pPr>
      <w:r>
        <w:rPr>
          <w:rFonts w:hint="eastAsia"/>
          <w:sz w:val="22"/>
        </w:rPr>
        <w:t xml:space="preserve">令和　　</w:t>
      </w:r>
      <w:r w:rsidR="005A5B25">
        <w:rPr>
          <w:rFonts w:hint="eastAsia"/>
          <w:sz w:val="22"/>
        </w:rPr>
        <w:t>年　　月　　日</w:t>
      </w:r>
    </w:p>
    <w:p w:rsidR="005A5B25" w:rsidRDefault="005A5B25" w:rsidP="00B75EA9">
      <w:pPr>
        <w:ind w:left="539" w:hangingChars="245" w:hanging="539"/>
        <w:rPr>
          <w:sz w:val="22"/>
        </w:rPr>
      </w:pPr>
      <w:r>
        <w:rPr>
          <w:rFonts w:hint="eastAsia"/>
          <w:sz w:val="22"/>
        </w:rPr>
        <w:t>大鹿村農業委員会長　様</w:t>
      </w:r>
    </w:p>
    <w:p w:rsidR="00FB2955" w:rsidRDefault="005A5B25" w:rsidP="00B8351C">
      <w:pPr>
        <w:spacing w:line="500" w:lineRule="exact"/>
        <w:ind w:firstLineChars="2000" w:firstLine="4400"/>
        <w:rPr>
          <w:sz w:val="22"/>
        </w:rPr>
      </w:pPr>
      <w:r>
        <w:rPr>
          <w:rFonts w:hint="eastAsia"/>
          <w:sz w:val="22"/>
        </w:rPr>
        <w:t>申請者</w:t>
      </w:r>
      <w:r w:rsidR="00FB2955">
        <w:rPr>
          <w:rFonts w:hint="eastAsia"/>
          <w:sz w:val="22"/>
        </w:rPr>
        <w:t>（土地所有者）</w:t>
      </w:r>
      <w:r>
        <w:rPr>
          <w:rFonts w:hint="eastAsia"/>
          <w:sz w:val="22"/>
        </w:rPr>
        <w:t xml:space="preserve">　</w:t>
      </w:r>
    </w:p>
    <w:p w:rsidR="005A5B25" w:rsidRDefault="005A5B25" w:rsidP="00B8351C">
      <w:pPr>
        <w:spacing w:line="500" w:lineRule="exact"/>
        <w:ind w:firstLineChars="2000" w:firstLine="4400"/>
        <w:rPr>
          <w:sz w:val="22"/>
        </w:rPr>
      </w:pPr>
      <w:r>
        <w:rPr>
          <w:rFonts w:hint="eastAsia"/>
          <w:sz w:val="22"/>
        </w:rPr>
        <w:t>住</w:t>
      </w:r>
      <w:r w:rsidR="00FB2955">
        <w:rPr>
          <w:rFonts w:hint="eastAsia"/>
          <w:sz w:val="22"/>
        </w:rPr>
        <w:t xml:space="preserve">　</w:t>
      </w:r>
      <w:r w:rsidR="00B8351C">
        <w:rPr>
          <w:rFonts w:hint="eastAsia"/>
          <w:sz w:val="22"/>
        </w:rPr>
        <w:t xml:space="preserve">　</w:t>
      </w:r>
      <w:r>
        <w:rPr>
          <w:rFonts w:hint="eastAsia"/>
          <w:sz w:val="22"/>
        </w:rPr>
        <w:t>所</w:t>
      </w:r>
    </w:p>
    <w:p w:rsidR="005A5B25" w:rsidRDefault="005A5B25" w:rsidP="00B8351C">
      <w:pPr>
        <w:spacing w:line="500" w:lineRule="exact"/>
        <w:ind w:leftChars="200" w:left="420" w:firstLineChars="1800" w:firstLine="3960"/>
        <w:rPr>
          <w:sz w:val="22"/>
        </w:rPr>
      </w:pPr>
      <w:r>
        <w:rPr>
          <w:rFonts w:hint="eastAsia"/>
          <w:sz w:val="22"/>
        </w:rPr>
        <w:t>氏</w:t>
      </w:r>
      <w:r w:rsidR="00B8351C">
        <w:rPr>
          <w:rFonts w:hint="eastAsia"/>
          <w:sz w:val="22"/>
        </w:rPr>
        <w:t xml:space="preserve">　</w:t>
      </w:r>
      <w:r w:rsidR="00FB2955">
        <w:rPr>
          <w:rFonts w:hint="eastAsia"/>
          <w:sz w:val="22"/>
        </w:rPr>
        <w:t xml:space="preserve">　</w:t>
      </w:r>
      <w:r>
        <w:rPr>
          <w:rFonts w:hint="eastAsia"/>
          <w:sz w:val="22"/>
        </w:rPr>
        <w:t>名</w:t>
      </w:r>
      <w:r w:rsidR="00FB2955">
        <w:rPr>
          <w:rFonts w:hint="eastAsia"/>
          <w:sz w:val="22"/>
        </w:rPr>
        <w:t xml:space="preserve">　　　　　　　　　　　　　㊞</w:t>
      </w:r>
    </w:p>
    <w:p w:rsidR="00B8351C" w:rsidRDefault="00B8351C" w:rsidP="00B8351C">
      <w:pPr>
        <w:spacing w:line="500" w:lineRule="exact"/>
        <w:ind w:firstLineChars="2000" w:firstLine="4400"/>
        <w:rPr>
          <w:sz w:val="22"/>
        </w:rPr>
      </w:pPr>
      <w:r>
        <w:rPr>
          <w:rFonts w:hint="eastAsia"/>
          <w:sz w:val="22"/>
        </w:rPr>
        <w:t>電話番号</w:t>
      </w:r>
    </w:p>
    <w:p w:rsidR="00FB2955" w:rsidRDefault="00FB2955" w:rsidP="00FB2955">
      <w:pPr>
        <w:rPr>
          <w:sz w:val="22"/>
        </w:rPr>
      </w:pPr>
      <w:r>
        <w:rPr>
          <w:rFonts w:hint="eastAsia"/>
          <w:sz w:val="22"/>
        </w:rPr>
        <w:t xml:space="preserve">　下記の農地について、農地法施行規則第17条第2項の下限面積（別段面積）の適用を受けたいので申請します。</w:t>
      </w:r>
    </w:p>
    <w:p w:rsidR="00FB2955" w:rsidRDefault="00FB2955" w:rsidP="00FB2955">
      <w:pPr>
        <w:jc w:val="center"/>
        <w:rPr>
          <w:sz w:val="22"/>
        </w:rPr>
      </w:pPr>
      <w:r>
        <w:rPr>
          <w:rFonts w:hint="eastAsia"/>
          <w:sz w:val="22"/>
        </w:rPr>
        <w:t>記</w:t>
      </w:r>
    </w:p>
    <w:p w:rsidR="00FB2955" w:rsidRDefault="007B5B9F" w:rsidP="00FB2955">
      <w:pPr>
        <w:rPr>
          <w:sz w:val="22"/>
        </w:rPr>
      </w:pPr>
      <w:r>
        <w:rPr>
          <w:rFonts w:hint="eastAsia"/>
          <w:sz w:val="22"/>
        </w:rPr>
        <w:t>1.土地の所在等</w:t>
      </w:r>
    </w:p>
    <w:tbl>
      <w:tblPr>
        <w:tblStyle w:val="a9"/>
        <w:tblW w:w="0" w:type="auto"/>
        <w:tblLook w:val="04A0" w:firstRow="1" w:lastRow="0" w:firstColumn="1" w:lastColumn="0" w:noHBand="0" w:noVBand="1"/>
      </w:tblPr>
      <w:tblGrid>
        <w:gridCol w:w="3235"/>
        <w:gridCol w:w="1080"/>
        <w:gridCol w:w="1080"/>
        <w:gridCol w:w="1400"/>
        <w:gridCol w:w="1699"/>
      </w:tblGrid>
      <w:tr w:rsidR="00043E49" w:rsidTr="00043E49">
        <w:trPr>
          <w:trHeight w:val="505"/>
        </w:trPr>
        <w:tc>
          <w:tcPr>
            <w:tcW w:w="3235" w:type="dxa"/>
            <w:vMerge w:val="restart"/>
            <w:vAlign w:val="center"/>
          </w:tcPr>
          <w:p w:rsidR="00043E49" w:rsidRDefault="00043E49" w:rsidP="00043E49">
            <w:pPr>
              <w:spacing w:line="500" w:lineRule="exact"/>
              <w:jc w:val="center"/>
              <w:rPr>
                <w:sz w:val="22"/>
              </w:rPr>
            </w:pPr>
            <w:r>
              <w:rPr>
                <w:rFonts w:hint="eastAsia"/>
                <w:sz w:val="22"/>
              </w:rPr>
              <w:t>土地の所在・地番</w:t>
            </w:r>
          </w:p>
        </w:tc>
        <w:tc>
          <w:tcPr>
            <w:tcW w:w="2160" w:type="dxa"/>
            <w:gridSpan w:val="2"/>
            <w:vAlign w:val="center"/>
          </w:tcPr>
          <w:p w:rsidR="00043E49" w:rsidRDefault="00043E49" w:rsidP="00043E49">
            <w:pPr>
              <w:spacing w:line="500" w:lineRule="exact"/>
              <w:jc w:val="center"/>
              <w:rPr>
                <w:sz w:val="22"/>
              </w:rPr>
            </w:pPr>
            <w:r>
              <w:rPr>
                <w:rFonts w:hint="eastAsia"/>
                <w:sz w:val="22"/>
              </w:rPr>
              <w:t>地目</w:t>
            </w:r>
          </w:p>
        </w:tc>
        <w:tc>
          <w:tcPr>
            <w:tcW w:w="1400" w:type="dxa"/>
            <w:vMerge w:val="restart"/>
            <w:vAlign w:val="center"/>
          </w:tcPr>
          <w:p w:rsidR="00043E49" w:rsidRDefault="00043E49" w:rsidP="00043E49">
            <w:pPr>
              <w:spacing w:line="500" w:lineRule="exact"/>
              <w:jc w:val="center"/>
              <w:rPr>
                <w:sz w:val="22"/>
              </w:rPr>
            </w:pPr>
            <w:r>
              <w:rPr>
                <w:rFonts w:hint="eastAsia"/>
                <w:sz w:val="22"/>
              </w:rPr>
              <w:t>面積（㎡）</w:t>
            </w:r>
          </w:p>
        </w:tc>
        <w:tc>
          <w:tcPr>
            <w:tcW w:w="1699" w:type="dxa"/>
            <w:vMerge w:val="restart"/>
            <w:vAlign w:val="center"/>
          </w:tcPr>
          <w:p w:rsidR="00043E49" w:rsidRDefault="006A1AEE" w:rsidP="00043E49">
            <w:pPr>
              <w:spacing w:line="500" w:lineRule="exact"/>
              <w:jc w:val="center"/>
              <w:rPr>
                <w:sz w:val="22"/>
              </w:rPr>
            </w:pPr>
            <w:r>
              <w:rPr>
                <w:rFonts w:hint="eastAsia"/>
                <w:sz w:val="22"/>
              </w:rPr>
              <w:t>空き家情報</w:t>
            </w:r>
          </w:p>
          <w:p w:rsidR="006A1AEE" w:rsidRDefault="006A1AEE" w:rsidP="00043E49">
            <w:pPr>
              <w:spacing w:line="500" w:lineRule="exact"/>
              <w:jc w:val="center"/>
              <w:rPr>
                <w:sz w:val="22"/>
              </w:rPr>
            </w:pPr>
            <w:r>
              <w:rPr>
                <w:rFonts w:hint="eastAsia"/>
                <w:sz w:val="22"/>
              </w:rPr>
              <w:t>登録の有無</w:t>
            </w:r>
          </w:p>
        </w:tc>
      </w:tr>
      <w:tr w:rsidR="00043E49" w:rsidTr="00043E49">
        <w:trPr>
          <w:trHeight w:val="485"/>
        </w:trPr>
        <w:tc>
          <w:tcPr>
            <w:tcW w:w="3235" w:type="dxa"/>
            <w:vMerge/>
          </w:tcPr>
          <w:p w:rsidR="00043E49" w:rsidRDefault="00043E49" w:rsidP="00043E49">
            <w:pPr>
              <w:spacing w:line="500" w:lineRule="exact"/>
              <w:jc w:val="center"/>
              <w:rPr>
                <w:sz w:val="22"/>
              </w:rPr>
            </w:pPr>
          </w:p>
        </w:tc>
        <w:tc>
          <w:tcPr>
            <w:tcW w:w="1080" w:type="dxa"/>
            <w:vAlign w:val="center"/>
          </w:tcPr>
          <w:p w:rsidR="00043E49" w:rsidRDefault="00043E49" w:rsidP="00043E49">
            <w:pPr>
              <w:spacing w:line="500" w:lineRule="exact"/>
              <w:jc w:val="center"/>
              <w:rPr>
                <w:sz w:val="22"/>
              </w:rPr>
            </w:pPr>
            <w:r>
              <w:rPr>
                <w:rFonts w:hint="eastAsia"/>
                <w:sz w:val="22"/>
              </w:rPr>
              <w:t>登記</w:t>
            </w:r>
          </w:p>
        </w:tc>
        <w:tc>
          <w:tcPr>
            <w:tcW w:w="1080" w:type="dxa"/>
            <w:vAlign w:val="center"/>
          </w:tcPr>
          <w:p w:rsidR="00043E49" w:rsidRDefault="00043E49" w:rsidP="00043E49">
            <w:pPr>
              <w:spacing w:line="500" w:lineRule="exact"/>
              <w:jc w:val="center"/>
              <w:rPr>
                <w:sz w:val="22"/>
              </w:rPr>
            </w:pPr>
            <w:r>
              <w:rPr>
                <w:rFonts w:hint="eastAsia"/>
                <w:sz w:val="22"/>
              </w:rPr>
              <w:t>現況</w:t>
            </w:r>
          </w:p>
        </w:tc>
        <w:tc>
          <w:tcPr>
            <w:tcW w:w="1400" w:type="dxa"/>
            <w:vMerge/>
          </w:tcPr>
          <w:p w:rsidR="00043E49" w:rsidRDefault="00043E49" w:rsidP="00043E49">
            <w:pPr>
              <w:spacing w:line="500" w:lineRule="exact"/>
              <w:jc w:val="center"/>
              <w:rPr>
                <w:sz w:val="22"/>
              </w:rPr>
            </w:pPr>
          </w:p>
        </w:tc>
        <w:tc>
          <w:tcPr>
            <w:tcW w:w="1699" w:type="dxa"/>
            <w:vMerge/>
          </w:tcPr>
          <w:p w:rsidR="00043E49" w:rsidRDefault="00043E49" w:rsidP="00043E49">
            <w:pPr>
              <w:spacing w:line="500" w:lineRule="exact"/>
              <w:jc w:val="center"/>
              <w:rPr>
                <w:sz w:val="22"/>
              </w:rPr>
            </w:pPr>
          </w:p>
        </w:tc>
      </w:tr>
      <w:tr w:rsidR="003563AC" w:rsidTr="00043E49">
        <w:tc>
          <w:tcPr>
            <w:tcW w:w="3235" w:type="dxa"/>
          </w:tcPr>
          <w:p w:rsidR="003563AC" w:rsidRDefault="003563AC" w:rsidP="00043E49">
            <w:pPr>
              <w:spacing w:line="500" w:lineRule="exact"/>
              <w:jc w:val="center"/>
              <w:rPr>
                <w:sz w:val="22"/>
              </w:rPr>
            </w:pPr>
          </w:p>
        </w:tc>
        <w:tc>
          <w:tcPr>
            <w:tcW w:w="1080" w:type="dxa"/>
          </w:tcPr>
          <w:p w:rsidR="003563AC" w:rsidRDefault="003563AC" w:rsidP="00043E49">
            <w:pPr>
              <w:spacing w:line="500" w:lineRule="exact"/>
              <w:jc w:val="center"/>
              <w:rPr>
                <w:sz w:val="22"/>
              </w:rPr>
            </w:pPr>
          </w:p>
        </w:tc>
        <w:tc>
          <w:tcPr>
            <w:tcW w:w="1080" w:type="dxa"/>
          </w:tcPr>
          <w:p w:rsidR="003563AC" w:rsidRDefault="003563AC" w:rsidP="00043E49">
            <w:pPr>
              <w:spacing w:line="500" w:lineRule="exact"/>
              <w:jc w:val="center"/>
              <w:rPr>
                <w:sz w:val="22"/>
              </w:rPr>
            </w:pPr>
          </w:p>
        </w:tc>
        <w:tc>
          <w:tcPr>
            <w:tcW w:w="1400" w:type="dxa"/>
          </w:tcPr>
          <w:p w:rsidR="003563AC" w:rsidRDefault="003563AC" w:rsidP="00043E49">
            <w:pPr>
              <w:spacing w:line="500" w:lineRule="exact"/>
              <w:jc w:val="center"/>
              <w:rPr>
                <w:sz w:val="22"/>
              </w:rPr>
            </w:pPr>
          </w:p>
        </w:tc>
        <w:tc>
          <w:tcPr>
            <w:tcW w:w="1699" w:type="dxa"/>
          </w:tcPr>
          <w:p w:rsidR="003563AC" w:rsidRDefault="006A1AEE" w:rsidP="00043E49">
            <w:pPr>
              <w:spacing w:line="500" w:lineRule="exact"/>
              <w:jc w:val="center"/>
              <w:rPr>
                <w:sz w:val="22"/>
              </w:rPr>
            </w:pPr>
            <w:r>
              <w:rPr>
                <w:rFonts w:hint="eastAsia"/>
                <w:sz w:val="22"/>
              </w:rPr>
              <w:t>有　・　無</w:t>
            </w:r>
          </w:p>
        </w:tc>
      </w:tr>
      <w:tr w:rsidR="003563AC" w:rsidTr="00043E49">
        <w:tc>
          <w:tcPr>
            <w:tcW w:w="3235" w:type="dxa"/>
          </w:tcPr>
          <w:p w:rsidR="003563AC" w:rsidRDefault="003563AC" w:rsidP="00043E49">
            <w:pPr>
              <w:spacing w:line="500" w:lineRule="exact"/>
              <w:jc w:val="center"/>
              <w:rPr>
                <w:sz w:val="22"/>
              </w:rPr>
            </w:pPr>
          </w:p>
        </w:tc>
        <w:tc>
          <w:tcPr>
            <w:tcW w:w="1080" w:type="dxa"/>
          </w:tcPr>
          <w:p w:rsidR="003563AC" w:rsidRDefault="003563AC" w:rsidP="00043E49">
            <w:pPr>
              <w:spacing w:line="500" w:lineRule="exact"/>
              <w:jc w:val="center"/>
              <w:rPr>
                <w:sz w:val="22"/>
              </w:rPr>
            </w:pPr>
          </w:p>
        </w:tc>
        <w:tc>
          <w:tcPr>
            <w:tcW w:w="1080" w:type="dxa"/>
          </w:tcPr>
          <w:p w:rsidR="003563AC" w:rsidRDefault="003563AC" w:rsidP="00043E49">
            <w:pPr>
              <w:spacing w:line="500" w:lineRule="exact"/>
              <w:jc w:val="center"/>
              <w:rPr>
                <w:sz w:val="22"/>
              </w:rPr>
            </w:pPr>
          </w:p>
        </w:tc>
        <w:tc>
          <w:tcPr>
            <w:tcW w:w="1400" w:type="dxa"/>
          </w:tcPr>
          <w:p w:rsidR="003563AC" w:rsidRDefault="003563AC" w:rsidP="00043E49">
            <w:pPr>
              <w:spacing w:line="500" w:lineRule="exact"/>
              <w:jc w:val="center"/>
              <w:rPr>
                <w:sz w:val="22"/>
              </w:rPr>
            </w:pPr>
          </w:p>
        </w:tc>
        <w:tc>
          <w:tcPr>
            <w:tcW w:w="1699" w:type="dxa"/>
          </w:tcPr>
          <w:p w:rsidR="003563AC" w:rsidRDefault="006A1AEE" w:rsidP="00043E49">
            <w:pPr>
              <w:spacing w:line="500" w:lineRule="exact"/>
              <w:jc w:val="center"/>
              <w:rPr>
                <w:sz w:val="22"/>
              </w:rPr>
            </w:pPr>
            <w:r>
              <w:rPr>
                <w:rFonts w:hint="eastAsia"/>
                <w:sz w:val="22"/>
              </w:rPr>
              <w:t>有　・　無</w:t>
            </w:r>
          </w:p>
        </w:tc>
      </w:tr>
      <w:tr w:rsidR="003563AC" w:rsidTr="00043E49">
        <w:tc>
          <w:tcPr>
            <w:tcW w:w="3235" w:type="dxa"/>
          </w:tcPr>
          <w:p w:rsidR="003563AC" w:rsidRDefault="003563AC" w:rsidP="00043E49">
            <w:pPr>
              <w:spacing w:line="500" w:lineRule="exact"/>
              <w:jc w:val="center"/>
              <w:rPr>
                <w:sz w:val="22"/>
              </w:rPr>
            </w:pPr>
          </w:p>
        </w:tc>
        <w:tc>
          <w:tcPr>
            <w:tcW w:w="1080" w:type="dxa"/>
          </w:tcPr>
          <w:p w:rsidR="003563AC" w:rsidRDefault="003563AC" w:rsidP="00043E49">
            <w:pPr>
              <w:spacing w:line="500" w:lineRule="exact"/>
              <w:jc w:val="center"/>
              <w:rPr>
                <w:sz w:val="22"/>
              </w:rPr>
            </w:pPr>
          </w:p>
        </w:tc>
        <w:tc>
          <w:tcPr>
            <w:tcW w:w="1080" w:type="dxa"/>
          </w:tcPr>
          <w:p w:rsidR="003563AC" w:rsidRDefault="003563AC" w:rsidP="00043E49">
            <w:pPr>
              <w:spacing w:line="500" w:lineRule="exact"/>
              <w:jc w:val="center"/>
              <w:rPr>
                <w:sz w:val="22"/>
              </w:rPr>
            </w:pPr>
          </w:p>
        </w:tc>
        <w:tc>
          <w:tcPr>
            <w:tcW w:w="1400" w:type="dxa"/>
          </w:tcPr>
          <w:p w:rsidR="003563AC" w:rsidRDefault="003563AC" w:rsidP="00043E49">
            <w:pPr>
              <w:spacing w:line="500" w:lineRule="exact"/>
              <w:jc w:val="center"/>
              <w:rPr>
                <w:sz w:val="22"/>
              </w:rPr>
            </w:pPr>
          </w:p>
        </w:tc>
        <w:tc>
          <w:tcPr>
            <w:tcW w:w="1699" w:type="dxa"/>
          </w:tcPr>
          <w:p w:rsidR="003563AC" w:rsidRDefault="006A1AEE" w:rsidP="00043E49">
            <w:pPr>
              <w:spacing w:line="500" w:lineRule="exact"/>
              <w:jc w:val="center"/>
              <w:rPr>
                <w:sz w:val="22"/>
              </w:rPr>
            </w:pPr>
            <w:r>
              <w:rPr>
                <w:rFonts w:hint="eastAsia"/>
                <w:sz w:val="22"/>
              </w:rPr>
              <w:t>有　・　無</w:t>
            </w:r>
          </w:p>
        </w:tc>
      </w:tr>
    </w:tbl>
    <w:p w:rsidR="00345647" w:rsidRDefault="00345647" w:rsidP="00FB2955">
      <w:pPr>
        <w:rPr>
          <w:sz w:val="22"/>
        </w:rPr>
      </w:pPr>
    </w:p>
    <w:p w:rsidR="00FB2955" w:rsidRDefault="00A36B07" w:rsidP="00FB2955">
      <w:pPr>
        <w:rPr>
          <w:sz w:val="22"/>
        </w:rPr>
      </w:pPr>
      <w:r>
        <w:rPr>
          <w:rFonts w:hint="eastAsia"/>
          <w:sz w:val="22"/>
        </w:rPr>
        <w:t>2.申請の理由</w:t>
      </w:r>
      <w:r w:rsidR="00345647">
        <w:rPr>
          <w:rFonts w:hint="eastAsia"/>
          <w:sz w:val="22"/>
        </w:rPr>
        <w:t>（耕作ができなくなった経緯、理由など）</w:t>
      </w:r>
    </w:p>
    <w:p w:rsidR="00FB2955" w:rsidRDefault="00FB2955" w:rsidP="00FB2955">
      <w:pPr>
        <w:rPr>
          <w:sz w:val="22"/>
        </w:rPr>
      </w:pPr>
    </w:p>
    <w:p w:rsidR="00345647" w:rsidRDefault="00345647" w:rsidP="00FB2955">
      <w:pPr>
        <w:rPr>
          <w:sz w:val="22"/>
        </w:rPr>
      </w:pPr>
    </w:p>
    <w:p w:rsidR="00345647" w:rsidRDefault="00B80EBE" w:rsidP="00FB2955">
      <w:pPr>
        <w:rPr>
          <w:sz w:val="22"/>
        </w:rPr>
      </w:pPr>
      <w:r>
        <w:rPr>
          <w:rFonts w:hint="eastAsia"/>
          <w:sz w:val="22"/>
        </w:rPr>
        <w:t>3.空き家情報登録年月日　　　　　　　年　　　月　　　日</w:t>
      </w:r>
    </w:p>
    <w:p w:rsidR="00345647" w:rsidRDefault="00B80EBE" w:rsidP="00FB2955">
      <w:pPr>
        <w:rPr>
          <w:sz w:val="22"/>
        </w:rPr>
      </w:pPr>
      <w:r>
        <w:rPr>
          <w:rFonts w:hint="eastAsia"/>
          <w:sz w:val="22"/>
        </w:rPr>
        <w:lastRenderedPageBreak/>
        <w:t>4</w:t>
      </w:r>
      <w:r w:rsidR="00345647">
        <w:rPr>
          <w:rFonts w:hint="eastAsia"/>
          <w:sz w:val="22"/>
        </w:rPr>
        <w:t>.別段面積を適用して農地取得を希望する者の状況</w:t>
      </w:r>
    </w:p>
    <w:p w:rsidR="00345647" w:rsidRDefault="00345647" w:rsidP="00FB2955">
      <w:pPr>
        <w:rPr>
          <w:sz w:val="22"/>
        </w:rPr>
      </w:pPr>
      <w:r>
        <w:rPr>
          <w:rFonts w:hint="eastAsia"/>
          <w:sz w:val="22"/>
        </w:rPr>
        <w:t xml:space="preserve">　</w:t>
      </w:r>
      <w:r w:rsidR="00B80EBE">
        <w:rPr>
          <w:rFonts w:hint="eastAsia"/>
          <w:sz w:val="22"/>
        </w:rPr>
        <w:t xml:space="preserve">　</w:t>
      </w:r>
      <w:r>
        <w:rPr>
          <w:rFonts w:hint="eastAsia"/>
          <w:sz w:val="22"/>
        </w:rPr>
        <w:t xml:space="preserve">取得希望者　</w:t>
      </w:r>
      <w:r w:rsidRPr="00345647">
        <w:rPr>
          <w:rFonts w:hint="eastAsia"/>
          <w:sz w:val="22"/>
          <w:u w:val="single"/>
        </w:rPr>
        <w:t>住　所</w:t>
      </w:r>
      <w:r>
        <w:rPr>
          <w:rFonts w:hint="eastAsia"/>
          <w:sz w:val="22"/>
          <w:u w:val="single"/>
        </w:rPr>
        <w:t xml:space="preserve">　　　　　　　　　　　　　　　　　　　　　</w:t>
      </w:r>
    </w:p>
    <w:p w:rsidR="00345647" w:rsidRPr="00345647" w:rsidRDefault="00345647" w:rsidP="00FB2955">
      <w:pPr>
        <w:rPr>
          <w:sz w:val="22"/>
          <w:u w:val="single"/>
        </w:rPr>
      </w:pPr>
      <w:r>
        <w:rPr>
          <w:rFonts w:hint="eastAsia"/>
          <w:sz w:val="22"/>
        </w:rPr>
        <w:t xml:space="preserve">　　　　　　　　</w:t>
      </w:r>
      <w:r w:rsidRPr="00345647">
        <w:rPr>
          <w:rFonts w:hint="eastAsia"/>
          <w:sz w:val="22"/>
          <w:u w:val="single"/>
        </w:rPr>
        <w:t>氏　名</w:t>
      </w:r>
      <w:r>
        <w:rPr>
          <w:rFonts w:hint="eastAsia"/>
          <w:sz w:val="22"/>
          <w:u w:val="single"/>
        </w:rPr>
        <w:t xml:space="preserve">　　　　　　　　　　　　　　　　　　　　　</w:t>
      </w:r>
    </w:p>
    <w:p w:rsidR="00345647" w:rsidRDefault="00345647" w:rsidP="00345647">
      <w:pPr>
        <w:ind w:firstLineChars="100" w:firstLine="220"/>
        <w:rPr>
          <w:sz w:val="22"/>
        </w:rPr>
      </w:pPr>
      <w:r>
        <w:rPr>
          <w:rFonts w:hint="eastAsia"/>
          <w:sz w:val="22"/>
        </w:rPr>
        <w:t xml:space="preserve">　○で囲んで</w:t>
      </w:r>
      <w:r w:rsidR="00D60EDF">
        <w:rPr>
          <w:rFonts w:hint="eastAsia"/>
          <w:sz w:val="22"/>
        </w:rPr>
        <w:t>下さい</w:t>
      </w:r>
    </w:p>
    <w:p w:rsidR="00345647" w:rsidRDefault="00345647" w:rsidP="00345647">
      <w:pPr>
        <w:ind w:firstLineChars="200" w:firstLine="440"/>
        <w:rPr>
          <w:sz w:val="22"/>
        </w:rPr>
      </w:pPr>
      <w:r>
        <w:rPr>
          <w:rFonts w:hint="eastAsia"/>
          <w:sz w:val="22"/>
        </w:rPr>
        <w:t>（ア）隣接の宅地（住宅）購入者　　（イ）従来からの耕作者</w:t>
      </w:r>
    </w:p>
    <w:p w:rsidR="00345647" w:rsidRDefault="00B80EBE" w:rsidP="00FB2955">
      <w:pPr>
        <w:rPr>
          <w:sz w:val="22"/>
        </w:rPr>
      </w:pPr>
      <w:r w:rsidRPr="00B80EBE">
        <w:rPr>
          <w:noProof/>
          <w:sz w:val="22"/>
        </w:rPr>
        <mc:AlternateContent>
          <mc:Choice Requires="wps">
            <w:drawing>
              <wp:anchor distT="45720" distB="45720" distL="114300" distR="114300" simplePos="0" relativeHeight="251661312" behindDoc="0" locked="0" layoutInCell="1" allowOverlap="1">
                <wp:simplePos x="0" y="0"/>
                <wp:positionH relativeFrom="column">
                  <wp:posOffset>231775</wp:posOffset>
                </wp:positionH>
                <wp:positionV relativeFrom="paragraph">
                  <wp:posOffset>643255</wp:posOffset>
                </wp:positionV>
                <wp:extent cx="5025390" cy="140462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404620"/>
                        </a:xfrm>
                        <a:prstGeom prst="rect">
                          <a:avLst/>
                        </a:prstGeom>
                        <a:solidFill>
                          <a:srgbClr val="FFFFFF"/>
                        </a:solidFill>
                        <a:ln w="9525">
                          <a:solidFill>
                            <a:srgbClr val="000000"/>
                          </a:solidFill>
                          <a:miter lim="800000"/>
                          <a:headEnd/>
                          <a:tailEnd/>
                        </a:ln>
                      </wps:spPr>
                      <wps:txbx>
                        <w:txbxContent>
                          <w:p w:rsidR="00B80EBE" w:rsidRPr="00B80EBE" w:rsidRDefault="00B80EBE" w:rsidP="00B80EBE">
                            <w:pPr>
                              <w:jc w:val="center"/>
                              <w:rPr>
                                <w:b/>
                              </w:rPr>
                            </w:pPr>
                            <w:r w:rsidRPr="00B80EBE">
                              <w:rPr>
                                <w:rFonts w:hint="eastAsia"/>
                                <w:b/>
                              </w:rPr>
                              <w:t>誓</w:t>
                            </w:r>
                            <w:r>
                              <w:rPr>
                                <w:rFonts w:hint="eastAsia"/>
                                <w:b/>
                              </w:rPr>
                              <w:t xml:space="preserve">　</w:t>
                            </w:r>
                            <w:r w:rsidRPr="00B80EBE">
                              <w:rPr>
                                <w:rFonts w:hint="eastAsia"/>
                                <w:b/>
                              </w:rPr>
                              <w:t>約</w:t>
                            </w:r>
                            <w:r>
                              <w:rPr>
                                <w:rFonts w:hint="eastAsia"/>
                                <w:b/>
                              </w:rPr>
                              <w:t xml:space="preserve">　</w:t>
                            </w:r>
                            <w:r w:rsidRPr="00B80EBE">
                              <w:rPr>
                                <w:rFonts w:hint="eastAsia"/>
                                <w:b/>
                              </w:rPr>
                              <w:t>事</w:t>
                            </w:r>
                            <w:r>
                              <w:rPr>
                                <w:rFonts w:hint="eastAsia"/>
                                <w:b/>
                              </w:rPr>
                              <w:t xml:space="preserve">　</w:t>
                            </w:r>
                            <w:r w:rsidRPr="00B80EBE">
                              <w:rPr>
                                <w:rFonts w:hint="eastAsia"/>
                                <w:b/>
                              </w:rPr>
                              <w:t>項</w:t>
                            </w:r>
                          </w:p>
                          <w:p w:rsidR="00B80EBE" w:rsidRDefault="00B80EBE">
                            <w:r>
                              <w:rPr>
                                <w:rFonts w:hint="eastAsia"/>
                              </w:rPr>
                              <w:t>上記物件につき、農地法第3条の規定による許可申請をするにあたり、下記事項を厳守することを誓約します。</w:t>
                            </w:r>
                          </w:p>
                          <w:p w:rsidR="00B80EBE" w:rsidRDefault="00B80EBE">
                            <w:r>
                              <w:rPr>
                                <w:rFonts w:hint="eastAsia"/>
                              </w:rPr>
                              <w:t>（1）許可後は3年以上適正な管理及び耕作を行います。</w:t>
                            </w:r>
                          </w:p>
                          <w:p w:rsidR="00B80EBE" w:rsidRDefault="00B80EBE">
                            <w:r>
                              <w:rPr>
                                <w:rFonts w:hint="eastAsia"/>
                              </w:rPr>
                              <w:t>（2）耕作放棄、無断転用はしません。</w:t>
                            </w:r>
                          </w:p>
                          <w:p w:rsidR="00B80EBE" w:rsidRDefault="00B80EBE">
                            <w:r>
                              <w:rPr>
                                <w:rFonts w:hint="eastAsia"/>
                              </w:rPr>
                              <w:t>（3）農作物以外のものを</w:t>
                            </w:r>
                            <w:proofErr w:type="gramStart"/>
                            <w:r>
                              <w:rPr>
                                <w:rFonts w:hint="eastAsia"/>
                              </w:rPr>
                              <w:t>植えたり</w:t>
                            </w:r>
                            <w:proofErr w:type="gramEnd"/>
                            <w:r>
                              <w:rPr>
                                <w:rFonts w:hint="eastAsia"/>
                              </w:rPr>
                              <w:t>設置しません。</w:t>
                            </w:r>
                          </w:p>
                          <w:p w:rsidR="00B80EBE" w:rsidRDefault="00B80EBE" w:rsidP="002D7CCC">
                            <w:pPr>
                              <w:ind w:left="420" w:hangingChars="200" w:hanging="420"/>
                            </w:pPr>
                            <w:r>
                              <w:rPr>
                                <w:rFonts w:hint="eastAsia"/>
                              </w:rPr>
                              <w:t>（4）農地法、その他法規に反する行為により農業委員会から注意を受けた</w:t>
                            </w:r>
                            <w:r w:rsidR="002D7CCC">
                              <w:rPr>
                                <w:rFonts w:hint="eastAsia"/>
                              </w:rPr>
                              <w:t>場合はその指示に従います。</w:t>
                            </w:r>
                          </w:p>
                          <w:p w:rsidR="002D7CCC" w:rsidRDefault="002D7CCC" w:rsidP="002D7CCC">
                            <w:pPr>
                              <w:ind w:firstLineChars="1400" w:firstLine="2940"/>
                            </w:pPr>
                            <w:r>
                              <w:rPr>
                                <w:rFonts w:hint="eastAsia"/>
                              </w:rPr>
                              <w:t xml:space="preserve">譲受人　</w:t>
                            </w:r>
                            <w:r w:rsidRPr="002D7CCC">
                              <w:rPr>
                                <w:rFonts w:hint="eastAsia"/>
                                <w:u w:val="single"/>
                              </w:rPr>
                              <w:t>住　所</w:t>
                            </w:r>
                            <w:r>
                              <w:rPr>
                                <w:rFonts w:hint="eastAsia"/>
                                <w:u w:val="single"/>
                              </w:rPr>
                              <w:t xml:space="preserve">　　　　　　　　　　　　　　</w:t>
                            </w:r>
                          </w:p>
                          <w:p w:rsidR="002D7CCC" w:rsidRDefault="002D7CCC" w:rsidP="002D7CCC">
                            <w:pPr>
                              <w:ind w:left="420" w:hangingChars="200" w:hanging="420"/>
                            </w:pPr>
                            <w:r>
                              <w:rPr>
                                <w:rFonts w:hint="eastAsia"/>
                              </w:rPr>
                              <w:t xml:space="preserve">　　　　　　　　　　　　　　　　　　</w:t>
                            </w:r>
                          </w:p>
                          <w:p w:rsidR="002D7CCC" w:rsidRPr="002D7CCC" w:rsidRDefault="002D7CCC" w:rsidP="002D7CCC">
                            <w:pPr>
                              <w:ind w:leftChars="200" w:left="420" w:firstLineChars="1600" w:firstLine="3360"/>
                              <w:rPr>
                                <w:u w:val="single"/>
                              </w:rPr>
                            </w:pPr>
                            <w:r w:rsidRPr="002D7CCC">
                              <w:rPr>
                                <w:rFonts w:hint="eastAsia"/>
                                <w:u w:val="single"/>
                              </w:rPr>
                              <w:t>氏　名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25pt;margin-top:50.65pt;width:395.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">
                <v:textbox style="mso-fit-shape-to-text:t">
                  <w:txbxContent>
                    <w:p w:rsidR="00B80EBE" w:rsidRPr="00B80EBE" w:rsidRDefault="00B80EBE" w:rsidP="00B80EBE">
                      <w:pPr>
                        <w:jc w:val="center"/>
                        <w:rPr>
                          <w:b/>
                        </w:rPr>
                      </w:pPr>
                      <w:r w:rsidRPr="00B80EBE">
                        <w:rPr>
                          <w:rFonts w:hint="eastAsia"/>
                          <w:b/>
                        </w:rPr>
                        <w:t>誓</w:t>
                      </w:r>
                      <w:r>
                        <w:rPr>
                          <w:rFonts w:hint="eastAsia"/>
                          <w:b/>
                        </w:rPr>
                        <w:t xml:space="preserve">　</w:t>
                      </w:r>
                      <w:r w:rsidRPr="00B80EBE">
                        <w:rPr>
                          <w:rFonts w:hint="eastAsia"/>
                          <w:b/>
                        </w:rPr>
                        <w:t>約</w:t>
                      </w:r>
                      <w:r>
                        <w:rPr>
                          <w:rFonts w:hint="eastAsia"/>
                          <w:b/>
                        </w:rPr>
                        <w:t xml:space="preserve">　</w:t>
                      </w:r>
                      <w:r w:rsidRPr="00B80EBE">
                        <w:rPr>
                          <w:rFonts w:hint="eastAsia"/>
                          <w:b/>
                        </w:rPr>
                        <w:t>事</w:t>
                      </w:r>
                      <w:r>
                        <w:rPr>
                          <w:rFonts w:hint="eastAsia"/>
                          <w:b/>
                        </w:rPr>
                        <w:t xml:space="preserve">　</w:t>
                      </w:r>
                      <w:r w:rsidRPr="00B80EBE">
                        <w:rPr>
                          <w:rFonts w:hint="eastAsia"/>
                          <w:b/>
                        </w:rPr>
                        <w:t>項</w:t>
                      </w:r>
                    </w:p>
                    <w:p w:rsidR="00B80EBE" w:rsidRDefault="00B80EBE">
                      <w:r>
                        <w:rPr>
                          <w:rFonts w:hint="eastAsia"/>
                        </w:rPr>
                        <w:t>上記物件につき、農地法第3条の規定による許可申請をするにあたり、下記事項を厳守することを誓約します。</w:t>
                      </w:r>
                    </w:p>
                    <w:p w:rsidR="00B80EBE" w:rsidRDefault="00B80EBE">
                      <w:r>
                        <w:rPr>
                          <w:rFonts w:hint="eastAsia"/>
                        </w:rPr>
                        <w:t>（1）許可後は3年以上適正な管理及び耕作を行います。</w:t>
                      </w:r>
                    </w:p>
                    <w:p w:rsidR="00B80EBE" w:rsidRDefault="00B80EBE">
                      <w:r>
                        <w:rPr>
                          <w:rFonts w:hint="eastAsia"/>
                        </w:rPr>
                        <w:t>（2）耕作放棄、無断転用はしません。</w:t>
                      </w:r>
                    </w:p>
                    <w:p w:rsidR="00B80EBE" w:rsidRDefault="00B80EBE">
                      <w:r>
                        <w:rPr>
                          <w:rFonts w:hint="eastAsia"/>
                        </w:rPr>
                        <w:t>（3）農作物以外のものを</w:t>
                      </w:r>
                      <w:proofErr w:type="gramStart"/>
                      <w:r>
                        <w:rPr>
                          <w:rFonts w:hint="eastAsia"/>
                        </w:rPr>
                        <w:t>植えたり</w:t>
                      </w:r>
                      <w:proofErr w:type="gramEnd"/>
                      <w:r>
                        <w:rPr>
                          <w:rFonts w:hint="eastAsia"/>
                        </w:rPr>
                        <w:t>設置しません。</w:t>
                      </w:r>
                    </w:p>
                    <w:p w:rsidR="00B80EBE" w:rsidRDefault="00B80EBE" w:rsidP="002D7CCC">
                      <w:pPr>
                        <w:ind w:left="420" w:hangingChars="200" w:hanging="420"/>
                      </w:pPr>
                      <w:r>
                        <w:rPr>
                          <w:rFonts w:hint="eastAsia"/>
                        </w:rPr>
                        <w:t>（4）農地法、その他法規に反する行為により農業委員会から注意を受けた</w:t>
                      </w:r>
                      <w:r w:rsidR="002D7CCC">
                        <w:rPr>
                          <w:rFonts w:hint="eastAsia"/>
                        </w:rPr>
                        <w:t>場合はその指示に従います。</w:t>
                      </w:r>
                    </w:p>
                    <w:p w:rsidR="002D7CCC" w:rsidRDefault="002D7CCC" w:rsidP="002D7CCC">
                      <w:pPr>
                        <w:ind w:firstLineChars="1400" w:firstLine="2940"/>
                      </w:pPr>
                      <w:r>
                        <w:rPr>
                          <w:rFonts w:hint="eastAsia"/>
                        </w:rPr>
                        <w:t xml:space="preserve">譲受人　</w:t>
                      </w:r>
                      <w:r w:rsidRPr="002D7CCC">
                        <w:rPr>
                          <w:rFonts w:hint="eastAsia"/>
                          <w:u w:val="single"/>
                        </w:rPr>
                        <w:t>住　所</w:t>
                      </w:r>
                      <w:r>
                        <w:rPr>
                          <w:rFonts w:hint="eastAsia"/>
                          <w:u w:val="single"/>
                        </w:rPr>
                        <w:t xml:space="preserve">　　　　　　　　　　　　　　</w:t>
                      </w:r>
                    </w:p>
                    <w:p w:rsidR="002D7CCC" w:rsidRDefault="002D7CCC" w:rsidP="002D7CCC">
                      <w:pPr>
                        <w:ind w:left="420" w:hangingChars="200" w:hanging="420"/>
                      </w:pPr>
                      <w:r>
                        <w:rPr>
                          <w:rFonts w:hint="eastAsia"/>
                        </w:rPr>
                        <w:t xml:space="preserve">　　　　　　　　　　　　　　　　　　</w:t>
                      </w:r>
                    </w:p>
                    <w:p w:rsidR="002D7CCC" w:rsidRPr="002D7CCC" w:rsidRDefault="002D7CCC" w:rsidP="002D7CCC">
                      <w:pPr>
                        <w:ind w:leftChars="200" w:left="420" w:firstLineChars="1600" w:firstLine="3360"/>
                        <w:rPr>
                          <w:rFonts w:hint="eastAsia"/>
                          <w:u w:val="single"/>
                        </w:rPr>
                      </w:pPr>
                      <w:r w:rsidRPr="002D7CCC">
                        <w:rPr>
                          <w:rFonts w:hint="eastAsia"/>
                          <w:u w:val="single"/>
                        </w:rPr>
                        <w:t>氏　名　　　　　　　　　　　　　㊞</w:t>
                      </w:r>
                    </w:p>
                  </w:txbxContent>
                </v:textbox>
                <w10:wrap type="square"/>
              </v:shape>
            </w:pict>
          </mc:Fallback>
        </mc:AlternateContent>
      </w:r>
      <w:r w:rsidR="00345647">
        <w:rPr>
          <w:rFonts w:hint="eastAsia"/>
          <w:sz w:val="22"/>
        </w:rPr>
        <w:t xml:space="preserve">　　（ウ）隣接の農地所有者　（エ）親戚　（オ）その他（　　　　　　</w:t>
      </w:r>
      <w:r w:rsidR="00D60EDF">
        <w:rPr>
          <w:rFonts w:hint="eastAsia"/>
          <w:sz w:val="22"/>
        </w:rPr>
        <w:t xml:space="preserve">　</w:t>
      </w:r>
      <w:r w:rsidR="00345647">
        <w:rPr>
          <w:rFonts w:hint="eastAsia"/>
          <w:sz w:val="22"/>
        </w:rPr>
        <w:t xml:space="preserve">　　　　）</w:t>
      </w:r>
    </w:p>
    <w:p w:rsidR="00D60EDF" w:rsidRDefault="00D60EDF" w:rsidP="00FB2955">
      <w:pPr>
        <w:rPr>
          <w:sz w:val="22"/>
        </w:rPr>
      </w:pPr>
    </w:p>
    <w:p w:rsidR="00816B27" w:rsidRDefault="0032647B" w:rsidP="00FB2955">
      <w:pPr>
        <w:rPr>
          <w:sz w:val="22"/>
        </w:rPr>
      </w:pPr>
      <w:r>
        <w:rPr>
          <w:rFonts w:hint="eastAsia"/>
          <w:sz w:val="22"/>
        </w:rPr>
        <w:t>※</w:t>
      </w:r>
      <w:r w:rsidR="00816B27">
        <w:rPr>
          <w:rFonts w:hint="eastAsia"/>
          <w:sz w:val="22"/>
        </w:rPr>
        <w:t>農業委員会記入欄</w:t>
      </w:r>
      <w:r>
        <w:rPr>
          <w:rFonts w:hint="eastAsia"/>
          <w:sz w:val="22"/>
        </w:rPr>
        <w:t>※</w:t>
      </w:r>
    </w:p>
    <w:tbl>
      <w:tblPr>
        <w:tblStyle w:val="a9"/>
        <w:tblW w:w="0" w:type="auto"/>
        <w:tblLook w:val="04A0" w:firstRow="1" w:lastRow="0" w:firstColumn="1" w:lastColumn="0" w:noHBand="0" w:noVBand="1"/>
      </w:tblPr>
      <w:tblGrid>
        <w:gridCol w:w="1975"/>
        <w:gridCol w:w="3600"/>
      </w:tblGrid>
      <w:tr w:rsidR="002D7CCC" w:rsidTr="00541D6D">
        <w:tc>
          <w:tcPr>
            <w:tcW w:w="1975" w:type="dxa"/>
          </w:tcPr>
          <w:p w:rsidR="002D7CCC" w:rsidRPr="00816B27" w:rsidRDefault="00816B27" w:rsidP="00541D6D">
            <w:pPr>
              <w:jc w:val="center"/>
              <w:rPr>
                <w:sz w:val="22"/>
              </w:rPr>
            </w:pPr>
            <w:r w:rsidRPr="00541D6D">
              <w:rPr>
                <w:rFonts w:hint="eastAsia"/>
                <w:spacing w:val="55"/>
                <w:kern w:val="0"/>
                <w:sz w:val="22"/>
                <w:fitText w:val="1540" w:id="-1827482368"/>
              </w:rPr>
              <w:t>現地確認</w:t>
            </w:r>
            <w:r w:rsidRPr="00541D6D">
              <w:rPr>
                <w:rFonts w:hint="eastAsia"/>
                <w:kern w:val="0"/>
                <w:sz w:val="22"/>
                <w:fitText w:val="1540" w:id="-1827482368"/>
              </w:rPr>
              <w:t>日</w:t>
            </w:r>
          </w:p>
        </w:tc>
        <w:tc>
          <w:tcPr>
            <w:tcW w:w="3600" w:type="dxa"/>
          </w:tcPr>
          <w:p w:rsidR="002D7CCC" w:rsidRPr="00541D6D" w:rsidRDefault="00296529" w:rsidP="00296529">
            <w:pPr>
              <w:ind w:firstLineChars="100" w:firstLine="220"/>
              <w:jc w:val="left"/>
              <w:rPr>
                <w:sz w:val="22"/>
              </w:rPr>
            </w:pPr>
            <w:r>
              <w:rPr>
                <w:rFonts w:hint="eastAsia"/>
                <w:sz w:val="22"/>
              </w:rPr>
              <w:t xml:space="preserve">令和　　</w:t>
            </w:r>
            <w:r w:rsidR="00541D6D">
              <w:rPr>
                <w:rFonts w:hint="eastAsia"/>
                <w:sz w:val="22"/>
              </w:rPr>
              <w:t>年　　月　　日</w:t>
            </w:r>
          </w:p>
        </w:tc>
      </w:tr>
      <w:tr w:rsidR="002D7CCC" w:rsidTr="00541D6D">
        <w:tc>
          <w:tcPr>
            <w:tcW w:w="1975" w:type="dxa"/>
          </w:tcPr>
          <w:p w:rsidR="002D7CCC" w:rsidRPr="00541D6D" w:rsidRDefault="00541D6D" w:rsidP="00541D6D">
            <w:pPr>
              <w:jc w:val="center"/>
              <w:rPr>
                <w:sz w:val="22"/>
              </w:rPr>
            </w:pPr>
            <w:r>
              <w:rPr>
                <w:rFonts w:hint="eastAsia"/>
                <w:sz w:val="22"/>
              </w:rPr>
              <w:t>別段面積の適用</w:t>
            </w:r>
          </w:p>
        </w:tc>
        <w:tc>
          <w:tcPr>
            <w:tcW w:w="3600" w:type="dxa"/>
          </w:tcPr>
          <w:p w:rsidR="002D7CCC" w:rsidRPr="00541D6D" w:rsidRDefault="00541D6D" w:rsidP="00541D6D">
            <w:pPr>
              <w:jc w:val="center"/>
              <w:rPr>
                <w:sz w:val="22"/>
              </w:rPr>
            </w:pPr>
            <w:r>
              <w:rPr>
                <w:rFonts w:hint="eastAsia"/>
                <w:sz w:val="22"/>
              </w:rPr>
              <w:t>適用する　・　適用しない</w:t>
            </w:r>
          </w:p>
        </w:tc>
      </w:tr>
    </w:tbl>
    <w:p w:rsidR="00D60EDF" w:rsidRDefault="00D60EDF" w:rsidP="002D7CCC">
      <w:pPr>
        <w:rPr>
          <w:sz w:val="22"/>
          <w:u w:val="single"/>
        </w:rPr>
      </w:pPr>
    </w:p>
    <w:p w:rsidR="00F531D9" w:rsidRPr="00F531D9" w:rsidRDefault="00F531D9" w:rsidP="002D7CCC">
      <w:pPr>
        <w:rPr>
          <w:sz w:val="22"/>
          <w:u w:val="single"/>
        </w:rPr>
      </w:pPr>
      <w:bookmarkStart w:id="0" w:name="_GoBack"/>
      <w:bookmarkEnd w:id="0"/>
    </w:p>
    <w:p w:rsidR="00A11421" w:rsidRDefault="00A11421" w:rsidP="00A11421">
      <w:pPr>
        <w:jc w:val="center"/>
        <w:rPr>
          <w:sz w:val="40"/>
          <w:szCs w:val="40"/>
        </w:rPr>
      </w:pPr>
      <w:r w:rsidRPr="00A11421">
        <w:rPr>
          <w:rFonts w:hint="eastAsia"/>
          <w:sz w:val="40"/>
          <w:szCs w:val="40"/>
        </w:rPr>
        <w:lastRenderedPageBreak/>
        <w:t>大鹿村下限面積（別段面積）</w:t>
      </w:r>
    </w:p>
    <w:p w:rsidR="00A11421" w:rsidRDefault="00A11421" w:rsidP="00A11421">
      <w:pPr>
        <w:jc w:val="left"/>
        <w:rPr>
          <w:sz w:val="24"/>
          <w:szCs w:val="24"/>
        </w:rPr>
      </w:pPr>
    </w:p>
    <w:p w:rsidR="00A11421" w:rsidRDefault="00A11421" w:rsidP="00A11421">
      <w:pPr>
        <w:jc w:val="left"/>
        <w:rPr>
          <w:sz w:val="24"/>
          <w:szCs w:val="24"/>
        </w:rPr>
      </w:pPr>
      <w:r>
        <w:rPr>
          <w:rFonts w:hint="eastAsia"/>
          <w:sz w:val="24"/>
          <w:szCs w:val="24"/>
        </w:rPr>
        <w:t xml:space="preserve">　農地法第3条第2項第5号の規定による、下限面積に代わる別段面積は次のとおり。</w:t>
      </w:r>
    </w:p>
    <w:tbl>
      <w:tblPr>
        <w:tblStyle w:val="a9"/>
        <w:tblW w:w="0" w:type="auto"/>
        <w:tblLook w:val="04A0" w:firstRow="1" w:lastRow="0" w:firstColumn="1" w:lastColumn="0" w:noHBand="0" w:noVBand="1"/>
      </w:tblPr>
      <w:tblGrid>
        <w:gridCol w:w="4247"/>
        <w:gridCol w:w="4247"/>
      </w:tblGrid>
      <w:tr w:rsidR="00A11421" w:rsidTr="00A11421">
        <w:trPr>
          <w:trHeight w:val="1070"/>
        </w:trPr>
        <w:tc>
          <w:tcPr>
            <w:tcW w:w="4247" w:type="dxa"/>
            <w:vAlign w:val="center"/>
          </w:tcPr>
          <w:p w:rsidR="00A11421" w:rsidRPr="00A11421" w:rsidRDefault="00A11421" w:rsidP="00A11421">
            <w:pPr>
              <w:jc w:val="center"/>
              <w:rPr>
                <w:sz w:val="28"/>
                <w:szCs w:val="28"/>
              </w:rPr>
            </w:pPr>
            <w:r w:rsidRPr="00A11421">
              <w:rPr>
                <w:rFonts w:hint="eastAsia"/>
                <w:sz w:val="28"/>
                <w:szCs w:val="28"/>
              </w:rPr>
              <w:t>区</w:t>
            </w:r>
            <w:r>
              <w:rPr>
                <w:rFonts w:hint="eastAsia"/>
                <w:sz w:val="28"/>
                <w:szCs w:val="28"/>
              </w:rPr>
              <w:t xml:space="preserve">　　</w:t>
            </w:r>
            <w:r w:rsidRPr="00A11421">
              <w:rPr>
                <w:rFonts w:hint="eastAsia"/>
                <w:sz w:val="28"/>
                <w:szCs w:val="28"/>
              </w:rPr>
              <w:t>域</w:t>
            </w:r>
          </w:p>
        </w:tc>
        <w:tc>
          <w:tcPr>
            <w:tcW w:w="4247" w:type="dxa"/>
          </w:tcPr>
          <w:p w:rsidR="00A11421" w:rsidRDefault="00A11421" w:rsidP="00952910">
            <w:pPr>
              <w:spacing w:line="500" w:lineRule="exact"/>
              <w:jc w:val="left"/>
              <w:rPr>
                <w:sz w:val="24"/>
                <w:szCs w:val="24"/>
              </w:rPr>
            </w:pPr>
            <w:r>
              <w:rPr>
                <w:rFonts w:hint="eastAsia"/>
                <w:sz w:val="24"/>
                <w:szCs w:val="24"/>
              </w:rPr>
              <w:t>農地法</w:t>
            </w:r>
            <w:r w:rsidR="00952910">
              <w:rPr>
                <w:rFonts w:hint="eastAsia"/>
                <w:sz w:val="24"/>
                <w:szCs w:val="24"/>
              </w:rPr>
              <w:t xml:space="preserve">施行規則第17条の規定による別段面積　　</w:t>
            </w:r>
            <w:r>
              <w:rPr>
                <w:rFonts w:hint="eastAsia"/>
                <w:sz w:val="24"/>
                <w:szCs w:val="24"/>
              </w:rPr>
              <w:t>（単位：アール）</w:t>
            </w:r>
          </w:p>
        </w:tc>
      </w:tr>
      <w:tr w:rsidR="00A11421" w:rsidTr="00A11421">
        <w:tc>
          <w:tcPr>
            <w:tcW w:w="4247" w:type="dxa"/>
          </w:tcPr>
          <w:p w:rsidR="00A11421" w:rsidRDefault="00A11421" w:rsidP="00A11421">
            <w:pPr>
              <w:jc w:val="left"/>
              <w:rPr>
                <w:sz w:val="24"/>
                <w:szCs w:val="24"/>
              </w:rPr>
            </w:pPr>
            <w:r>
              <w:rPr>
                <w:rFonts w:hint="eastAsia"/>
                <w:sz w:val="24"/>
                <w:szCs w:val="24"/>
              </w:rPr>
              <w:t>・大鹿村全域</w:t>
            </w:r>
          </w:p>
          <w:p w:rsidR="00D81E72" w:rsidRDefault="00D81E72" w:rsidP="00A11421">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-72121</wp:posOffset>
                      </wp:positionH>
                      <wp:positionV relativeFrom="paragraph">
                        <wp:posOffset>226371</wp:posOffset>
                      </wp:positionV>
                      <wp:extent cx="53724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72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E37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7.8pt" to="417.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" strokecolor="#4472c4 [3204]" strokeweight=".5pt">
                      <v:stroke joinstyle="miter"/>
                    </v:line>
                  </w:pict>
                </mc:Fallback>
              </mc:AlternateContent>
            </w:r>
          </w:p>
          <w:p w:rsidR="00A11421" w:rsidRDefault="00A11421" w:rsidP="00A11421">
            <w:pPr>
              <w:jc w:val="left"/>
              <w:rPr>
                <w:sz w:val="24"/>
                <w:szCs w:val="24"/>
              </w:rPr>
            </w:pPr>
            <w:r>
              <w:rPr>
                <w:rFonts w:hint="eastAsia"/>
                <w:sz w:val="24"/>
                <w:szCs w:val="24"/>
              </w:rPr>
              <w:t>・村の空き家情報に登録された宅地（住宅）に隣接する農地</w:t>
            </w:r>
          </w:p>
          <w:p w:rsidR="00A11421" w:rsidRDefault="00A11421" w:rsidP="00A11421">
            <w:pPr>
              <w:jc w:val="left"/>
              <w:rPr>
                <w:sz w:val="24"/>
                <w:szCs w:val="24"/>
              </w:rPr>
            </w:pPr>
          </w:p>
          <w:p w:rsidR="00A11421" w:rsidRDefault="00A11421" w:rsidP="00A11421">
            <w:pPr>
              <w:jc w:val="left"/>
              <w:rPr>
                <w:sz w:val="24"/>
                <w:szCs w:val="24"/>
              </w:rPr>
            </w:pPr>
          </w:p>
          <w:p w:rsidR="00A11421" w:rsidRDefault="00A11421" w:rsidP="00A11421">
            <w:pPr>
              <w:jc w:val="left"/>
              <w:rPr>
                <w:sz w:val="24"/>
                <w:szCs w:val="24"/>
              </w:rPr>
            </w:pPr>
          </w:p>
        </w:tc>
        <w:tc>
          <w:tcPr>
            <w:tcW w:w="4247" w:type="dxa"/>
          </w:tcPr>
          <w:p w:rsidR="00A11421" w:rsidRDefault="00A11421" w:rsidP="00A11421">
            <w:pPr>
              <w:jc w:val="center"/>
              <w:rPr>
                <w:sz w:val="24"/>
                <w:szCs w:val="24"/>
              </w:rPr>
            </w:pPr>
            <w:r>
              <w:rPr>
                <w:rFonts w:hint="eastAsia"/>
                <w:sz w:val="24"/>
                <w:szCs w:val="24"/>
              </w:rPr>
              <w:t>30</w:t>
            </w:r>
          </w:p>
          <w:p w:rsidR="00D81E72" w:rsidRDefault="00D81E72" w:rsidP="00A11421">
            <w:pPr>
              <w:jc w:val="center"/>
              <w:rPr>
                <w:sz w:val="24"/>
                <w:szCs w:val="24"/>
              </w:rPr>
            </w:pPr>
          </w:p>
          <w:p w:rsidR="00A11421" w:rsidRDefault="00A11421" w:rsidP="00A11421">
            <w:pPr>
              <w:jc w:val="center"/>
              <w:rPr>
                <w:sz w:val="24"/>
                <w:szCs w:val="24"/>
              </w:rPr>
            </w:pPr>
            <w:r>
              <w:rPr>
                <w:rFonts w:hint="eastAsia"/>
                <w:sz w:val="24"/>
                <w:szCs w:val="24"/>
              </w:rPr>
              <w:t>1</w:t>
            </w:r>
          </w:p>
          <w:p w:rsidR="00A11421" w:rsidRDefault="00A11421" w:rsidP="00A11421">
            <w:pPr>
              <w:rPr>
                <w:sz w:val="24"/>
                <w:szCs w:val="24"/>
              </w:rPr>
            </w:pPr>
          </w:p>
        </w:tc>
      </w:tr>
    </w:tbl>
    <w:p w:rsidR="00A11421" w:rsidRDefault="00A11421" w:rsidP="00A11421">
      <w:pPr>
        <w:jc w:val="left"/>
        <w:rPr>
          <w:sz w:val="24"/>
          <w:szCs w:val="24"/>
        </w:rPr>
      </w:pPr>
    </w:p>
    <w:p w:rsidR="00A11421" w:rsidRPr="00A11421" w:rsidRDefault="00D63172" w:rsidP="00A11421">
      <w:pPr>
        <w:jc w:val="left"/>
        <w:rPr>
          <w:sz w:val="24"/>
          <w:szCs w:val="24"/>
        </w:rPr>
      </w:pPr>
      <w:r>
        <w:rPr>
          <w:rFonts w:hint="eastAsia"/>
          <w:sz w:val="24"/>
          <w:szCs w:val="24"/>
        </w:rPr>
        <w:t>※</w:t>
      </w:r>
      <w:r w:rsidR="00A11421">
        <w:rPr>
          <w:rFonts w:hint="eastAsia"/>
          <w:sz w:val="24"/>
          <w:szCs w:val="24"/>
        </w:rPr>
        <w:t>令和2年</w:t>
      </w:r>
      <w:r w:rsidR="00370F37">
        <w:rPr>
          <w:rFonts w:hint="eastAsia"/>
          <w:sz w:val="24"/>
          <w:szCs w:val="24"/>
        </w:rPr>
        <w:t>12</w:t>
      </w:r>
      <w:r>
        <w:rPr>
          <w:rFonts w:hint="eastAsia"/>
          <w:sz w:val="24"/>
          <w:szCs w:val="24"/>
        </w:rPr>
        <w:t>月</w:t>
      </w:r>
      <w:r w:rsidR="00370F37">
        <w:rPr>
          <w:rFonts w:hint="eastAsia"/>
          <w:sz w:val="24"/>
          <w:szCs w:val="24"/>
        </w:rPr>
        <w:t>1</w:t>
      </w:r>
      <w:r>
        <w:rPr>
          <w:rFonts w:hint="eastAsia"/>
          <w:sz w:val="24"/>
          <w:szCs w:val="24"/>
        </w:rPr>
        <w:t>日施行</w:t>
      </w:r>
      <w:r w:rsidR="00370F37">
        <w:rPr>
          <w:rFonts w:hint="eastAsia"/>
          <w:sz w:val="24"/>
          <w:szCs w:val="24"/>
        </w:rPr>
        <w:t>（大鹿村告示第</w:t>
      </w:r>
      <w:r w:rsidR="006B34DF">
        <w:rPr>
          <w:rFonts w:hint="eastAsia"/>
          <w:sz w:val="24"/>
          <w:szCs w:val="24"/>
        </w:rPr>
        <w:t>３１</w:t>
      </w:r>
      <w:r w:rsidR="00370F37">
        <w:rPr>
          <w:rFonts w:hint="eastAsia"/>
          <w:sz w:val="24"/>
          <w:szCs w:val="24"/>
        </w:rPr>
        <w:t>号）</w:t>
      </w:r>
    </w:p>
    <w:sectPr w:rsidR="00A11421" w:rsidRPr="00A114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E72" w:rsidRDefault="00D81E72" w:rsidP="00D81E72">
      <w:r>
        <w:separator/>
      </w:r>
    </w:p>
  </w:endnote>
  <w:endnote w:type="continuationSeparator" w:id="0">
    <w:p w:rsidR="00D81E72" w:rsidRDefault="00D81E72" w:rsidP="00D8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E72" w:rsidRDefault="00D81E72" w:rsidP="00D81E72">
      <w:r>
        <w:separator/>
      </w:r>
    </w:p>
  </w:footnote>
  <w:footnote w:type="continuationSeparator" w:id="0">
    <w:p w:rsidR="00D81E72" w:rsidRDefault="00D81E72" w:rsidP="00D81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FA"/>
    <w:rsid w:val="00043E49"/>
    <w:rsid w:val="000E1447"/>
    <w:rsid w:val="00296529"/>
    <w:rsid w:val="002D7CCC"/>
    <w:rsid w:val="0032647B"/>
    <w:rsid w:val="00345647"/>
    <w:rsid w:val="003563AC"/>
    <w:rsid w:val="00370F37"/>
    <w:rsid w:val="00391333"/>
    <w:rsid w:val="003D23BE"/>
    <w:rsid w:val="003E3AE3"/>
    <w:rsid w:val="003F1E40"/>
    <w:rsid w:val="0045498C"/>
    <w:rsid w:val="00541D6D"/>
    <w:rsid w:val="00547D0C"/>
    <w:rsid w:val="005A5B25"/>
    <w:rsid w:val="006A1AEE"/>
    <w:rsid w:val="006B34DF"/>
    <w:rsid w:val="007B5B9F"/>
    <w:rsid w:val="00816B27"/>
    <w:rsid w:val="008831ED"/>
    <w:rsid w:val="00952910"/>
    <w:rsid w:val="009E30FA"/>
    <w:rsid w:val="00A11421"/>
    <w:rsid w:val="00A15748"/>
    <w:rsid w:val="00A36B07"/>
    <w:rsid w:val="00A909FD"/>
    <w:rsid w:val="00B1148C"/>
    <w:rsid w:val="00B75EA9"/>
    <w:rsid w:val="00B80EBE"/>
    <w:rsid w:val="00B8351C"/>
    <w:rsid w:val="00D60EDF"/>
    <w:rsid w:val="00D63172"/>
    <w:rsid w:val="00D81E72"/>
    <w:rsid w:val="00D930F9"/>
    <w:rsid w:val="00DC6C14"/>
    <w:rsid w:val="00E86F2E"/>
    <w:rsid w:val="00F13FA3"/>
    <w:rsid w:val="00F531D9"/>
    <w:rsid w:val="00FB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7C745F0"/>
  <w15:chartTrackingRefBased/>
  <w15:docId w15:val="{4262DBC2-BF3E-43BB-B3F5-1FAA0CE1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7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574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B2955"/>
    <w:pPr>
      <w:jc w:val="center"/>
    </w:pPr>
    <w:rPr>
      <w:sz w:val="22"/>
    </w:rPr>
  </w:style>
  <w:style w:type="character" w:customStyle="1" w:styleId="a6">
    <w:name w:val="記 (文字)"/>
    <w:basedOn w:val="a0"/>
    <w:link w:val="a5"/>
    <w:uiPriority w:val="99"/>
    <w:rsid w:val="00FB2955"/>
    <w:rPr>
      <w:sz w:val="22"/>
    </w:rPr>
  </w:style>
  <w:style w:type="paragraph" w:styleId="a7">
    <w:name w:val="Closing"/>
    <w:basedOn w:val="a"/>
    <w:link w:val="a8"/>
    <w:uiPriority w:val="99"/>
    <w:unhideWhenUsed/>
    <w:rsid w:val="00FB2955"/>
    <w:pPr>
      <w:jc w:val="right"/>
    </w:pPr>
    <w:rPr>
      <w:sz w:val="22"/>
    </w:rPr>
  </w:style>
  <w:style w:type="character" w:customStyle="1" w:styleId="a8">
    <w:name w:val="結語 (文字)"/>
    <w:basedOn w:val="a0"/>
    <w:link w:val="a7"/>
    <w:uiPriority w:val="99"/>
    <w:rsid w:val="00FB2955"/>
    <w:rPr>
      <w:sz w:val="22"/>
    </w:rPr>
  </w:style>
  <w:style w:type="table" w:styleId="a9">
    <w:name w:val="Table Grid"/>
    <w:basedOn w:val="a1"/>
    <w:uiPriority w:val="39"/>
    <w:rsid w:val="003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81E72"/>
    <w:pPr>
      <w:tabs>
        <w:tab w:val="center" w:pos="4252"/>
        <w:tab w:val="right" w:pos="8504"/>
      </w:tabs>
      <w:snapToGrid w:val="0"/>
    </w:pPr>
  </w:style>
  <w:style w:type="character" w:customStyle="1" w:styleId="ab">
    <w:name w:val="ヘッダー (文字)"/>
    <w:basedOn w:val="a0"/>
    <w:link w:val="aa"/>
    <w:uiPriority w:val="99"/>
    <w:rsid w:val="00D81E72"/>
  </w:style>
  <w:style w:type="paragraph" w:styleId="ac">
    <w:name w:val="footer"/>
    <w:basedOn w:val="a"/>
    <w:link w:val="ad"/>
    <w:uiPriority w:val="99"/>
    <w:unhideWhenUsed/>
    <w:rsid w:val="00D81E72"/>
    <w:pPr>
      <w:tabs>
        <w:tab w:val="center" w:pos="4252"/>
        <w:tab w:val="right" w:pos="8504"/>
      </w:tabs>
      <w:snapToGrid w:val="0"/>
    </w:pPr>
  </w:style>
  <w:style w:type="character" w:customStyle="1" w:styleId="ad">
    <w:name w:val="フッター (文字)"/>
    <w:basedOn w:val="a0"/>
    <w:link w:val="ac"/>
    <w:uiPriority w:val="99"/>
    <w:rsid w:val="00D8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5</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JWS1815</dc:creator>
  <cp:keywords/>
  <dc:description/>
  <cp:lastModifiedBy>JWS1815  </cp:lastModifiedBy>
  <cp:revision>5</cp:revision>
  <cp:lastPrinted>2020-11-24T05:05:00Z</cp:lastPrinted>
  <dcterms:created xsi:type="dcterms:W3CDTF">2020-11-18T23:24:00Z</dcterms:created>
  <dcterms:modified xsi:type="dcterms:W3CDTF">2021-04-28T02:41:00Z</dcterms:modified>
</cp:coreProperties>
</file>